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70" w:rsidRDefault="006D647C" w:rsidP="00363824">
      <w:pPr>
        <w:spacing w:after="120" w:line="240" w:lineRule="auto"/>
        <w:jc w:val="center"/>
        <w:rPr>
          <w:rFonts w:ascii="Bookman Old Style" w:hAnsi="Bookman Old Style"/>
          <w:sz w:val="28"/>
          <w:szCs w:val="28"/>
        </w:rPr>
      </w:pPr>
      <w:r w:rsidRPr="006D647C">
        <w:rPr>
          <w:rFonts w:ascii="Bookman Old Style" w:hAnsi="Bookman Old Style"/>
          <w:b/>
          <w:sz w:val="28"/>
          <w:szCs w:val="28"/>
        </w:rPr>
        <w:t>LIST DO RODZICÓW I OPIEKUNÓW</w:t>
      </w:r>
    </w:p>
    <w:p w:rsidR="006D647C" w:rsidRDefault="006D647C" w:rsidP="00363824">
      <w:p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Szanowni Rodzice!</w:t>
      </w:r>
    </w:p>
    <w:p w:rsidR="006D647C" w:rsidRDefault="006D647C" w:rsidP="006D647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Zdrowie naszych dzieci jest dla każdego z nas najważniejszą sprawą. Na zdrowie ma wpływ wiele czynników: opieka zdrowotna, czynniki genetyczne, środowisko fizyczne </w:t>
      </w:r>
      <w:r w:rsidR="00363824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>i społeczne, a przede wszystkim styl życia i zachowania prozdrowotne (tj. aktywność fizyczna, racjonalne żywienie, utrzymywanie czystości ciała i otoczenia, zachowanie bezpieczeństwa, utrzymywanie właściwych relacji między ludźmi, a także nie używanie środków psychoaktywnych). Kształtowanie prawidłowych postaw zdrowotnych wśród dzieci jest najskuteczniejszym działaniem w profilaktyce palenia tytoniu.</w:t>
      </w:r>
    </w:p>
    <w:p w:rsidR="006D647C" w:rsidRDefault="006D647C" w:rsidP="006D647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Palenie tytoniu jest zjawiskiem powszechnym i stanowi jedną z głównych przyczyn umieralności w wieku dorosłym. Dlatego, aby zmniejszyć rozmiar tej epidemii, należy już od najmłodszych lat prowadzić wśród dzieci edukację antytytoniową.</w:t>
      </w:r>
    </w:p>
    <w:p w:rsidR="006D647C" w:rsidRDefault="006D647C" w:rsidP="006D647C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Dziecko rozwijające się w atmosferze dymu tytoniowego ponosi szkodę nie tylko na zdrowiu. Oswaja się z tym zjawiskiem, jako co</w:t>
      </w:r>
      <w:r w:rsidR="00363824">
        <w:rPr>
          <w:rFonts w:ascii="Bookman Old Style" w:hAnsi="Bookman Old Style"/>
          <w:sz w:val="24"/>
          <w:szCs w:val="24"/>
        </w:rPr>
        <w:t>dziennym</w:t>
      </w:r>
      <w:r>
        <w:rPr>
          <w:rFonts w:ascii="Bookman Old Style" w:hAnsi="Bookman Old Style"/>
          <w:sz w:val="24"/>
          <w:szCs w:val="24"/>
        </w:rPr>
        <w:t xml:space="preserve">  i normalnym i </w:t>
      </w:r>
      <w:r w:rsidRPr="006D647C">
        <w:rPr>
          <w:rFonts w:ascii="Bookman Old Style" w:hAnsi="Bookman Old Style"/>
          <w:sz w:val="24"/>
          <w:szCs w:val="24"/>
          <w:u w:val="single"/>
        </w:rPr>
        <w:t>samo tez zaczyna palić, naśladując swoich rodziców.</w:t>
      </w:r>
    </w:p>
    <w:p w:rsidR="006D647C" w:rsidRDefault="006D647C" w:rsidP="006D647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Drodzy Państwo, jeśli dla dobra swoich dzieci nie potraficie uporać się z problemem</w:t>
      </w:r>
      <w:r w:rsidR="00310A5B">
        <w:rPr>
          <w:rFonts w:ascii="Bookman Old Style" w:hAnsi="Bookman Old Style"/>
          <w:sz w:val="24"/>
          <w:szCs w:val="24"/>
        </w:rPr>
        <w:t xml:space="preserve"> uzależnienia od nikotyny, dajcie swojemu dziecku do zrozumienia, że bylibyście szczęśliwi, gdyby ono nigdy nie zaczęło palić.</w:t>
      </w:r>
    </w:p>
    <w:p w:rsidR="006B5009" w:rsidRDefault="006B5009" w:rsidP="00363824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Jeżeli w Państwa domu nikt nie pali, to zadbajcie, by goście również tego nie robili.</w:t>
      </w:r>
    </w:p>
    <w:p w:rsidR="006B5009" w:rsidRDefault="006B5009" w:rsidP="006D647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Pamiętajcie Państwo, że Wasze zachowania zdrowotne są przejmowane przez Wasze dzieci!</w:t>
      </w:r>
    </w:p>
    <w:p w:rsidR="006B5009" w:rsidRDefault="006B5009" w:rsidP="006D647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Biorąc pod uwagę fizjologie rozwoju psychoemocjonalnego dziecka, współczesną wiedzę na temat uwarunkowań procesu uzależnienia się od tytoniu przez dzieci oraz epidemiologię palenia tytoniu w wieku rozwojowym, zasadnym jest przeprowadzenie </w:t>
      </w:r>
      <w:r w:rsidR="00363824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u dzieci w wieku wczesnoszkolnym programu profilaktyki antytytoniowej. Jest to wiek, </w:t>
      </w:r>
      <w:r w:rsidR="00363824"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>w którym kształtują się postawy wobec tytoniu u dzieci często stykających się z osobami palącymi.</w:t>
      </w:r>
    </w:p>
    <w:p w:rsidR="006B5009" w:rsidRDefault="006B5009" w:rsidP="006D647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związku z powyższym serdecznie zapraszamy do aktyw</w:t>
      </w:r>
      <w:r w:rsidR="00363824">
        <w:rPr>
          <w:rFonts w:ascii="Bookman Old Style" w:hAnsi="Bookman Old Style"/>
          <w:sz w:val="24"/>
          <w:szCs w:val="24"/>
        </w:rPr>
        <w:t xml:space="preserve">nego udziału </w:t>
      </w:r>
      <w:r>
        <w:rPr>
          <w:rFonts w:ascii="Bookman Old Style" w:hAnsi="Bookman Old Style"/>
          <w:sz w:val="24"/>
          <w:szCs w:val="24"/>
        </w:rPr>
        <w:t>w szkolnej antytytoniowej edukacji.</w:t>
      </w:r>
    </w:p>
    <w:p w:rsidR="006B5009" w:rsidRDefault="006B5009" w:rsidP="006D647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 profilaktyki tytoniowej pt. „</w:t>
      </w:r>
      <w:r w:rsidRPr="006B5009">
        <w:rPr>
          <w:rFonts w:ascii="Bookman Old Style" w:hAnsi="Bookman Old Style"/>
          <w:b/>
          <w:sz w:val="24"/>
          <w:szCs w:val="24"/>
        </w:rPr>
        <w:t>Nie pal przy mnie proszę</w:t>
      </w:r>
      <w:r>
        <w:rPr>
          <w:rFonts w:ascii="Bookman Old Style" w:hAnsi="Bookman Old Style"/>
          <w:sz w:val="24"/>
          <w:szCs w:val="24"/>
        </w:rPr>
        <w:t xml:space="preserve">” stanowi II ogniwo </w:t>
      </w:r>
      <w:r w:rsidR="00363824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w cyklu programów profilaktyki antytytoniowej adresowanych do dzieci i młodzieży, </w:t>
      </w:r>
      <w:r w:rsidR="00363824"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sz w:val="24"/>
          <w:szCs w:val="24"/>
        </w:rPr>
        <w:t>a inicjowanych przez Państwową Inspekcję Sanitarną we współpracy z resortem edukacji i realizowa</w:t>
      </w:r>
      <w:r w:rsidR="003F26B5">
        <w:rPr>
          <w:rFonts w:ascii="Bookman Old Style" w:hAnsi="Bookman Old Style"/>
          <w:sz w:val="24"/>
          <w:szCs w:val="24"/>
        </w:rPr>
        <w:t>nych w szerokim partnerstwie lo</w:t>
      </w:r>
      <w:r>
        <w:rPr>
          <w:rFonts w:ascii="Bookman Old Style" w:hAnsi="Bookman Old Style"/>
          <w:sz w:val="24"/>
          <w:szCs w:val="24"/>
        </w:rPr>
        <w:t>kalnym.</w:t>
      </w:r>
    </w:p>
    <w:p w:rsidR="003F26B5" w:rsidRDefault="003F26B5" w:rsidP="006D647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 obejmuje pięć zajęć warsztatowych, w ciągu roku szkolnego, w tym dwóch dwugodzinnych i trzech jednogodzinnych, dostosowanych do wieku dzieci.</w:t>
      </w:r>
    </w:p>
    <w:p w:rsidR="003F26B5" w:rsidRDefault="003F26B5" w:rsidP="00363824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programie zostały zawarte uporządkowane treści dotyczące zdrowia (dostosowane do poziomu percepcji dzieci).</w:t>
      </w:r>
    </w:p>
    <w:p w:rsidR="006B5009" w:rsidRDefault="003F26B5" w:rsidP="006D647C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Program ma na celu wykształcenie u dzieci umiejętności radzenia sobie </w:t>
      </w:r>
      <w:r w:rsidR="00363824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w sytuacjach, </w:t>
      </w:r>
      <w:r w:rsidR="00363824">
        <w:rPr>
          <w:rFonts w:ascii="Bookman Old Style" w:hAnsi="Bookman Old Style"/>
          <w:sz w:val="24"/>
          <w:szCs w:val="24"/>
          <w:u w:val="single"/>
        </w:rPr>
        <w:t xml:space="preserve">          </w:t>
      </w:r>
      <w:r>
        <w:rPr>
          <w:rFonts w:ascii="Bookman Old Style" w:hAnsi="Bookman Old Style"/>
          <w:sz w:val="24"/>
          <w:szCs w:val="24"/>
          <w:u w:val="single"/>
        </w:rPr>
        <w:t xml:space="preserve">w których inne osoby palą przy nich papierosy. </w:t>
      </w:r>
    </w:p>
    <w:p w:rsidR="006D647C" w:rsidRPr="006D647C" w:rsidRDefault="003F26B5" w:rsidP="006D647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  <w:r w:rsidR="00363824">
        <w:rPr>
          <w:rFonts w:ascii="Bookman Old Style" w:hAnsi="Bookman Old Style"/>
          <w:sz w:val="24"/>
          <w:szCs w:val="24"/>
        </w:rPr>
        <w:t xml:space="preserve">     </w:t>
      </w:r>
      <w:r w:rsidR="0083725B">
        <w:rPr>
          <w:rFonts w:ascii="Bookman Old Style" w:hAnsi="Bookman Old Style"/>
          <w:sz w:val="24"/>
          <w:szCs w:val="24"/>
        </w:rPr>
        <w:t xml:space="preserve">     </w:t>
      </w:r>
      <w:r w:rsidR="00363824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>Stanisł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awa Hodurek</w:t>
      </w:r>
    </w:p>
    <w:sectPr w:rsidR="006D647C" w:rsidRPr="006D647C" w:rsidSect="00363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90E"/>
    <w:multiLevelType w:val="hybridMultilevel"/>
    <w:tmpl w:val="3CDAD712"/>
    <w:lvl w:ilvl="0" w:tplc="523AF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92F"/>
    <w:multiLevelType w:val="hybridMultilevel"/>
    <w:tmpl w:val="DEEA4382"/>
    <w:lvl w:ilvl="0" w:tplc="DA5A5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0E16E4"/>
    <w:multiLevelType w:val="hybridMultilevel"/>
    <w:tmpl w:val="628C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3A3F"/>
    <w:multiLevelType w:val="hybridMultilevel"/>
    <w:tmpl w:val="D696CBA0"/>
    <w:lvl w:ilvl="0" w:tplc="15BE6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E37E0A"/>
    <w:multiLevelType w:val="hybridMultilevel"/>
    <w:tmpl w:val="B4B62F3C"/>
    <w:lvl w:ilvl="0" w:tplc="73608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4A437C"/>
    <w:multiLevelType w:val="hybridMultilevel"/>
    <w:tmpl w:val="C090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41"/>
    <w:rsid w:val="000D0574"/>
    <w:rsid w:val="00310A5B"/>
    <w:rsid w:val="00346046"/>
    <w:rsid w:val="00363824"/>
    <w:rsid w:val="00367641"/>
    <w:rsid w:val="003F26B5"/>
    <w:rsid w:val="00577A06"/>
    <w:rsid w:val="006B5009"/>
    <w:rsid w:val="006D647C"/>
    <w:rsid w:val="007A3BEF"/>
    <w:rsid w:val="0083725B"/>
    <w:rsid w:val="00983AB2"/>
    <w:rsid w:val="00A33F2E"/>
    <w:rsid w:val="00B818A3"/>
    <w:rsid w:val="00C807E5"/>
    <w:rsid w:val="00F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12</cp:revision>
  <cp:lastPrinted>2016-09-09T18:13:00Z</cp:lastPrinted>
  <dcterms:created xsi:type="dcterms:W3CDTF">2016-09-09T17:39:00Z</dcterms:created>
  <dcterms:modified xsi:type="dcterms:W3CDTF">2016-09-09T18:38:00Z</dcterms:modified>
</cp:coreProperties>
</file>